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DB" w:rsidRDefault="00581D8C" w:rsidP="00581D8C">
      <w:pPr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N</w:t>
      </w:r>
      <w:r w:rsidRPr="00B972DB">
        <w:rPr>
          <w:rFonts w:ascii="Arial" w:hAnsi="Arial" w:cs="Arial"/>
          <w:shd w:val="clear" w:color="auto" w:fill="FFFFFF"/>
        </w:rPr>
        <w:t>astava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Pr="00B972DB">
        <w:rPr>
          <w:rFonts w:ascii="Arial" w:hAnsi="Arial" w:cs="Arial"/>
          <w:shd w:val="clear" w:color="auto" w:fill="FFFFFF"/>
        </w:rPr>
        <w:t>će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z</w:t>
      </w:r>
      <w:r w:rsidRPr="00B972DB">
        <w:rPr>
          <w:rFonts w:ascii="Arial" w:hAnsi="Arial" w:cs="Arial"/>
          <w:shd w:val="clear" w:color="auto" w:fill="FFFFFF"/>
        </w:rPr>
        <w:t>bog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malog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broja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studenata</w:t>
      </w:r>
      <w:proofErr w:type="spellEnd"/>
      <w:r>
        <w:rPr>
          <w:rFonts w:ascii="Arial" w:hAnsi="Arial" w:cs="Arial"/>
          <w:shd w:val="clear" w:color="auto" w:fill="FFFFFF"/>
        </w:rPr>
        <w:t>,</w:t>
      </w:r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biti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konsultativna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S</w:t>
      </w:r>
      <w:r w:rsidRPr="00B972DB">
        <w:rPr>
          <w:rFonts w:ascii="Arial" w:hAnsi="Arial" w:cs="Arial"/>
          <w:shd w:val="clear" w:color="auto" w:fill="FFFFFF"/>
        </w:rPr>
        <w:t>tudent</w:t>
      </w:r>
      <w:r>
        <w:rPr>
          <w:rFonts w:ascii="Arial" w:hAnsi="Arial" w:cs="Arial"/>
          <w:shd w:val="clear" w:color="auto" w:fill="FFFFFF"/>
        </w:rPr>
        <w:t>i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su</w:t>
      </w:r>
      <w:proofErr w:type="spellEnd"/>
      <w:r>
        <w:rPr>
          <w:rFonts w:ascii="Arial" w:hAnsi="Arial" w:cs="Arial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hd w:val="clear" w:color="auto" w:fill="FFFFFF"/>
        </w:rPr>
        <w:t>obavezi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da</w:t>
      </w:r>
      <w:proofErr w:type="spellEnd"/>
      <w:r>
        <w:rPr>
          <w:rFonts w:ascii="Arial" w:hAnsi="Arial" w:cs="Arial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shd w:val="clear" w:color="auto" w:fill="FFFFFF"/>
        </w:rPr>
        <w:t>jave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predmetnim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nastavnicima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radi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dogovora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oko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izvođenja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nastave</w:t>
      </w:r>
      <w:proofErr w:type="spellEnd"/>
      <w:r>
        <w:rPr>
          <w:rFonts w:ascii="Arial" w:hAnsi="Arial" w:cs="Arial"/>
          <w:shd w:val="clear" w:color="auto" w:fill="FFFFFF"/>
        </w:rPr>
        <w:t>.</w:t>
      </w:r>
      <w:proofErr w:type="gramEnd"/>
    </w:p>
    <w:p w:rsidR="00581D8C" w:rsidRDefault="00581D8C" w:rsidP="00581D8C">
      <w:pPr>
        <w:rPr>
          <w:rFonts w:ascii="Arial" w:hAnsi="Arial" w:cs="Arial"/>
          <w:b/>
          <w:sz w:val="24"/>
          <w:szCs w:val="24"/>
        </w:rPr>
      </w:pPr>
    </w:p>
    <w:p w:rsidR="00CB75E4" w:rsidRPr="00B972DB" w:rsidRDefault="00621810" w:rsidP="00CB75E4">
      <w:pPr>
        <w:jc w:val="center"/>
        <w:rPr>
          <w:rFonts w:ascii="Arial" w:hAnsi="Arial" w:cs="Arial"/>
          <w:b/>
          <w:sz w:val="24"/>
          <w:szCs w:val="24"/>
        </w:rPr>
      </w:pPr>
      <w:r w:rsidRPr="00B972DB">
        <w:rPr>
          <w:rFonts w:ascii="Arial" w:hAnsi="Arial" w:cs="Arial"/>
          <w:b/>
          <w:sz w:val="24"/>
          <w:szCs w:val="24"/>
        </w:rPr>
        <w:t xml:space="preserve">PLAN NASTAVE – I SEMESTAR STUDIJSKA 2020/21 </w:t>
      </w:r>
    </w:p>
    <w:tbl>
      <w:tblPr>
        <w:tblStyle w:val="TableGrid"/>
        <w:tblpPr w:leftFromText="180" w:rightFromText="180" w:vertAnchor="page" w:horzAnchor="margin" w:tblpY="3777"/>
        <w:tblW w:w="5000" w:type="pct"/>
        <w:tblLayout w:type="fixed"/>
        <w:tblLook w:val="04A0"/>
      </w:tblPr>
      <w:tblGrid>
        <w:gridCol w:w="2735"/>
        <w:gridCol w:w="1423"/>
        <w:gridCol w:w="2949"/>
        <w:gridCol w:w="2469"/>
      </w:tblGrid>
      <w:tr w:rsidR="00581D8C" w:rsidRPr="00B972DB" w:rsidTr="00581D8C">
        <w:trPr>
          <w:trHeight w:val="510"/>
        </w:trPr>
        <w:tc>
          <w:tcPr>
            <w:tcW w:w="142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72DB">
              <w:rPr>
                <w:rFonts w:asciiTheme="majorHAnsi" w:hAnsiTheme="majorHAnsi"/>
                <w:b/>
                <w:sz w:val="20"/>
                <w:szCs w:val="20"/>
              </w:rPr>
              <w:t>Predmet</w:t>
            </w:r>
          </w:p>
        </w:tc>
        <w:tc>
          <w:tcPr>
            <w:tcW w:w="7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72DB">
              <w:rPr>
                <w:rFonts w:asciiTheme="majorHAnsi" w:hAnsiTheme="majorHAnsi"/>
                <w:b/>
                <w:sz w:val="20"/>
                <w:szCs w:val="20"/>
              </w:rPr>
              <w:t>Obavezan/Izborni (O/I)</w:t>
            </w:r>
          </w:p>
        </w:tc>
        <w:tc>
          <w:tcPr>
            <w:tcW w:w="1540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72DB">
              <w:rPr>
                <w:rFonts w:asciiTheme="majorHAnsi" w:hAnsiTheme="majorHAnsi"/>
                <w:b/>
                <w:sz w:val="20"/>
                <w:szCs w:val="20"/>
              </w:rPr>
              <w:t>Nastavnik</w:t>
            </w:r>
          </w:p>
        </w:tc>
        <w:tc>
          <w:tcPr>
            <w:tcW w:w="1289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72DB">
              <w:rPr>
                <w:rFonts w:asciiTheme="majorHAnsi" w:hAnsiTheme="majorHAnsi"/>
                <w:b/>
                <w:sz w:val="20"/>
                <w:szCs w:val="20"/>
              </w:rPr>
              <w:t>Saradnik</w:t>
            </w:r>
          </w:p>
        </w:tc>
      </w:tr>
      <w:tr w:rsidR="00581D8C" w:rsidRPr="00B972DB" w:rsidTr="00581D8C">
        <w:trPr>
          <w:trHeight w:val="20"/>
        </w:trPr>
        <w:tc>
          <w:tcPr>
            <w:tcW w:w="142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 xml:space="preserve">Agroekologija </w:t>
            </w:r>
          </w:p>
        </w:tc>
        <w:tc>
          <w:tcPr>
            <w:tcW w:w="7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>O</w:t>
            </w:r>
          </w:p>
        </w:tc>
        <w:tc>
          <w:tcPr>
            <w:tcW w:w="154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>Doc. dr Radisav Dubljević</w:t>
            </w:r>
          </w:p>
        </w:tc>
        <w:tc>
          <w:tcPr>
            <w:tcW w:w="128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>Doc. dr Radisav Dubljević</w:t>
            </w:r>
          </w:p>
        </w:tc>
      </w:tr>
      <w:tr w:rsidR="00581D8C" w:rsidRPr="00B972DB" w:rsidTr="00581D8C">
        <w:trPr>
          <w:trHeight w:val="20"/>
        </w:trPr>
        <w:tc>
          <w:tcPr>
            <w:tcW w:w="142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pStyle w:val="Default"/>
              <w:ind w:right="-108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 xml:space="preserve">Sistemi biljne proizvodnje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ind w:left="-18" w:right="-34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>O</w:t>
            </w:r>
          </w:p>
        </w:tc>
        <w:tc>
          <w:tcPr>
            <w:tcW w:w="15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ind w:left="-111" w:right="-34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>Prof. dr Nataša Mirecki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ind w:left="-134" w:right="-8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>Konkurs  ili prof. dr Nataša Mirecki</w:t>
            </w:r>
          </w:p>
        </w:tc>
      </w:tr>
      <w:tr w:rsidR="00581D8C" w:rsidRPr="00B972DB" w:rsidTr="00581D8C">
        <w:trPr>
          <w:trHeight w:val="20"/>
        </w:trPr>
        <w:tc>
          <w:tcPr>
            <w:tcW w:w="142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 xml:space="preserve">Oplemenjivanje ratarsko - povrtarskih usjeva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>O</w:t>
            </w:r>
          </w:p>
        </w:tc>
        <w:tc>
          <w:tcPr>
            <w:tcW w:w="15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>Prof. dr Đina Božović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>Prof. dr Đina Božović</w:t>
            </w:r>
          </w:p>
        </w:tc>
      </w:tr>
      <w:tr w:rsidR="00581D8C" w:rsidRPr="00B972DB" w:rsidTr="00581D8C">
        <w:trPr>
          <w:trHeight w:val="20"/>
        </w:trPr>
        <w:tc>
          <w:tcPr>
            <w:tcW w:w="142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 xml:space="preserve">Troškovi i kalkulacije u ratarsko–povrtarskoj proizvodnji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>O</w:t>
            </w:r>
          </w:p>
        </w:tc>
        <w:tc>
          <w:tcPr>
            <w:tcW w:w="15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>Prof. dr Aleksandra Despotović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>Mr Miljan Joksimović</w:t>
            </w:r>
          </w:p>
        </w:tc>
      </w:tr>
      <w:tr w:rsidR="00581D8C" w:rsidRPr="00B972DB" w:rsidTr="00581D8C">
        <w:trPr>
          <w:trHeight w:val="20"/>
        </w:trPr>
        <w:tc>
          <w:tcPr>
            <w:tcW w:w="142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 xml:space="preserve">Viroze biljaka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>I</w:t>
            </w:r>
          </w:p>
        </w:tc>
        <w:tc>
          <w:tcPr>
            <w:tcW w:w="15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>Dr Jelena Zindović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>Dr Jelena Zindović</w:t>
            </w:r>
          </w:p>
        </w:tc>
      </w:tr>
      <w:tr w:rsidR="00581D8C" w:rsidRPr="00B972DB" w:rsidTr="00581D8C">
        <w:trPr>
          <w:trHeight w:val="20"/>
        </w:trPr>
        <w:tc>
          <w:tcPr>
            <w:tcW w:w="142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 xml:space="preserve">Podizanje i održavanje voćnjaka i vinograda 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>I</w:t>
            </w:r>
          </w:p>
        </w:tc>
        <w:tc>
          <w:tcPr>
            <w:tcW w:w="15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>Dr Momčilo Radulović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>Mr Miloš Šturanović</w:t>
            </w:r>
          </w:p>
        </w:tc>
      </w:tr>
      <w:tr w:rsidR="00581D8C" w:rsidRPr="00B972DB" w:rsidTr="00581D8C">
        <w:trPr>
          <w:trHeight w:val="20"/>
        </w:trPr>
        <w:tc>
          <w:tcPr>
            <w:tcW w:w="142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Osnove savremenog stočarstva 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ind w:left="-87" w:right="-3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>I</w:t>
            </w:r>
          </w:p>
        </w:tc>
        <w:tc>
          <w:tcPr>
            <w:tcW w:w="15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ind w:left="-87" w:right="-3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>Prof dr Božidarka Marković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ind w:left="-88" w:right="-65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>Mr Milena Đokić</w:t>
            </w:r>
          </w:p>
        </w:tc>
      </w:tr>
      <w:tr w:rsidR="00581D8C" w:rsidRPr="00B972DB" w:rsidTr="00581D8C">
        <w:trPr>
          <w:trHeight w:val="20"/>
        </w:trPr>
        <w:tc>
          <w:tcPr>
            <w:tcW w:w="142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Organska proizvodnja u stočarstvu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5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Prof. dr Slavko Mirecki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D8C" w:rsidRPr="00B972DB" w:rsidRDefault="00581D8C" w:rsidP="00581D8C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Prof. dr Slavko Mirecki</w:t>
            </w:r>
          </w:p>
        </w:tc>
      </w:tr>
    </w:tbl>
    <w:p w:rsidR="00CB75E4" w:rsidRPr="00B972DB" w:rsidRDefault="00621810" w:rsidP="00CB75E4">
      <w:pPr>
        <w:jc w:val="center"/>
        <w:rPr>
          <w:rFonts w:ascii="Arial" w:hAnsi="Arial" w:cs="Arial"/>
          <w:b/>
          <w:sz w:val="24"/>
          <w:szCs w:val="24"/>
        </w:rPr>
      </w:pPr>
      <w:r w:rsidRPr="00B972DB">
        <w:rPr>
          <w:rFonts w:ascii="Arial" w:hAnsi="Arial" w:cs="Arial"/>
          <w:b/>
          <w:sz w:val="24"/>
          <w:szCs w:val="24"/>
        </w:rPr>
        <w:t>MASTER AKADEMSKE STUDIJE RATARSTVO I POVRTARSTVO</w:t>
      </w:r>
    </w:p>
    <w:sectPr w:rsidR="00CB75E4" w:rsidRPr="00B972DB" w:rsidSect="0090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75E4"/>
    <w:rsid w:val="001138D3"/>
    <w:rsid w:val="00581D8C"/>
    <w:rsid w:val="00621810"/>
    <w:rsid w:val="00633DAD"/>
    <w:rsid w:val="008C49B0"/>
    <w:rsid w:val="0090434B"/>
    <w:rsid w:val="00B972DB"/>
    <w:rsid w:val="00CB75E4"/>
    <w:rsid w:val="00E76507"/>
    <w:rsid w:val="00EC06C0"/>
    <w:rsid w:val="00F3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B75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2020-10-10T09:59:00Z</dcterms:created>
  <dcterms:modified xsi:type="dcterms:W3CDTF">2020-10-10T10:16:00Z</dcterms:modified>
</cp:coreProperties>
</file>